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96" w:rsidRPr="00AE78B5" w:rsidRDefault="00742B96">
      <w:pPr>
        <w:rPr>
          <w:sz w:val="18"/>
          <w:szCs w:val="18"/>
        </w:rPr>
      </w:pPr>
      <w:bookmarkStart w:id="0" w:name="_GoBack"/>
      <w:bookmarkEnd w:id="0"/>
    </w:p>
    <w:p w:rsidR="00742B96" w:rsidRPr="00AE78B5" w:rsidRDefault="00742B96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8"/>
        <w:gridCol w:w="203"/>
        <w:gridCol w:w="744"/>
        <w:gridCol w:w="567"/>
        <w:gridCol w:w="992"/>
        <w:gridCol w:w="1135"/>
        <w:gridCol w:w="566"/>
        <w:gridCol w:w="1625"/>
        <w:gridCol w:w="184"/>
        <w:gridCol w:w="4819"/>
      </w:tblGrid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10" w:color="auto" w:fill="FFFFFF"/>
          </w:tcPr>
          <w:p w:rsidR="00742B96" w:rsidRPr="00AE78B5" w:rsidRDefault="00742B96">
            <w:pPr>
              <w:jc w:val="center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DEFENSIVE AND COMPETITIVE BIDDING</w:t>
            </w:r>
          </w:p>
        </w:tc>
        <w:tc>
          <w:tcPr>
            <w:tcW w:w="2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10" w:color="auto" w:fill="FFFFFF"/>
          </w:tcPr>
          <w:p w:rsidR="00742B96" w:rsidRPr="00AE78B5" w:rsidRDefault="00742B96">
            <w:pPr>
              <w:pStyle w:val="Heading1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LEADS AND SIGNALS</w:t>
            </w:r>
          </w:p>
        </w:tc>
        <w:tc>
          <w:tcPr>
            <w:tcW w:w="1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</w:tcPr>
          <w:p w:rsidR="00742B96" w:rsidRPr="00AE78B5" w:rsidRDefault="00742B96">
            <w:pPr>
              <w:pStyle w:val="Heading3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W B F CONVENTION CARD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OVERCALLS (Style: Responses: 1 / 2  Level; Reopening)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OPENING LEADS STYLE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Lead</w:t>
            </w:r>
          </w:p>
        </w:tc>
        <w:tc>
          <w:tcPr>
            <w:tcW w:w="21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In Partner’s Suit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 w:rsidP="007A3DB4">
            <w:pPr>
              <w:rPr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 xml:space="preserve">CATEGORY:  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Suit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 w:rsidP="007A3DB4">
            <w:pPr>
              <w:rPr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NCBO: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NT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 w:rsidP="007A3DB4">
            <w:pPr>
              <w:rPr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 xml:space="preserve">PLAYERS:   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proofErr w:type="spellStart"/>
            <w:r w:rsidRPr="00AE78B5">
              <w:rPr>
                <w:sz w:val="18"/>
                <w:szCs w:val="18"/>
              </w:rPr>
              <w:t>Subseq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Other: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jc w:val="center"/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1NT OVERCALL (2</w:t>
            </w:r>
            <w:r w:rsidRPr="00AE78B5">
              <w:rPr>
                <w:b/>
                <w:sz w:val="18"/>
                <w:szCs w:val="18"/>
                <w:vertAlign w:val="superscript"/>
              </w:rPr>
              <w:t>nd</w:t>
            </w:r>
            <w:r w:rsidRPr="00AE78B5">
              <w:rPr>
                <w:b/>
                <w:sz w:val="18"/>
                <w:szCs w:val="18"/>
              </w:rPr>
              <w:t>/4</w:t>
            </w:r>
            <w:r w:rsidRPr="00AE78B5">
              <w:rPr>
                <w:b/>
                <w:sz w:val="18"/>
                <w:szCs w:val="18"/>
                <w:vertAlign w:val="superscript"/>
              </w:rPr>
              <w:t>th</w:t>
            </w:r>
            <w:r w:rsidRPr="00AE78B5">
              <w:rPr>
                <w:b/>
                <w:sz w:val="18"/>
                <w:szCs w:val="18"/>
              </w:rPr>
              <w:t xml:space="preserve"> Live; Responses; Reopening)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pStyle w:val="Heading2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LEADS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FFFFFF"/>
          </w:tcPr>
          <w:p w:rsidR="00742B96" w:rsidRPr="00AE78B5" w:rsidRDefault="00742B96">
            <w:pPr>
              <w:pStyle w:val="Heading3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SYSTEM SUMMARY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Lead</w:t>
            </w:r>
          </w:p>
        </w:tc>
        <w:tc>
          <w:tcPr>
            <w:tcW w:w="2126" w:type="dxa"/>
            <w:gridSpan w:val="2"/>
            <w:tcBorders>
              <w:top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Vs. Suit</w:t>
            </w:r>
          </w:p>
        </w:tc>
        <w:tc>
          <w:tcPr>
            <w:tcW w:w="2191" w:type="dxa"/>
            <w:gridSpan w:val="2"/>
            <w:tcBorders>
              <w:top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Vs. NT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FFFFFF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Ace</w:t>
            </w:r>
          </w:p>
        </w:tc>
        <w:tc>
          <w:tcPr>
            <w:tcW w:w="2126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GENERAL APPROACH AND STYLE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King</w:t>
            </w:r>
          </w:p>
        </w:tc>
        <w:tc>
          <w:tcPr>
            <w:tcW w:w="2126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Queen</w:t>
            </w:r>
          </w:p>
        </w:tc>
        <w:tc>
          <w:tcPr>
            <w:tcW w:w="2126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Jack</w:t>
            </w:r>
          </w:p>
        </w:tc>
        <w:tc>
          <w:tcPr>
            <w:tcW w:w="2126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 xml:space="preserve">JUMP OVERCALLS (Style; Responses; Unusual NT) 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10</w:t>
            </w:r>
          </w:p>
        </w:tc>
        <w:tc>
          <w:tcPr>
            <w:tcW w:w="2126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Hi-X</w:t>
            </w:r>
          </w:p>
        </w:tc>
        <w:tc>
          <w:tcPr>
            <w:tcW w:w="2126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left w:val="single" w:sz="12" w:space="0" w:color="auto"/>
              <w:bottom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Lo-X</w:t>
            </w: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  <w:tcBorders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 xml:space="preserve">Reopen: 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pStyle w:val="Heading2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SIGNALS IN ORDER OF PRIORITY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DIRECT &amp; JUMP CUE BIDS (Style; Response; Reopen)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Partner’s Lead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742B96" w:rsidRPr="00AE78B5" w:rsidRDefault="00742B96">
            <w:pPr>
              <w:ind w:right="34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Declarer’s Lead</w:t>
            </w:r>
          </w:p>
        </w:tc>
        <w:tc>
          <w:tcPr>
            <w:tcW w:w="1624" w:type="dxa"/>
            <w:tcBorders>
              <w:top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Discarding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pStyle w:val="Heading2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SPECIAL BIDS THAT MAY REQUIRE DEFENSE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left w:val="single" w:sz="12" w:space="0" w:color="auto"/>
            </w:tcBorders>
          </w:tcPr>
          <w:p w:rsidR="00742B96" w:rsidRPr="00AE78B5" w:rsidRDefault="00742B96">
            <w:pPr>
              <w:jc w:val="right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left w:val="single" w:sz="12" w:space="0" w:color="auto"/>
            </w:tcBorders>
          </w:tcPr>
          <w:p w:rsidR="00742B96" w:rsidRPr="00AE78B5" w:rsidRDefault="00742B96">
            <w:pPr>
              <w:jc w:val="right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Suit 2</w:t>
            </w:r>
          </w:p>
        </w:tc>
        <w:tc>
          <w:tcPr>
            <w:tcW w:w="1559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left w:val="single" w:sz="12" w:space="0" w:color="auto"/>
            </w:tcBorders>
          </w:tcPr>
          <w:p w:rsidR="00742B96" w:rsidRPr="00AE78B5" w:rsidRDefault="00742B96">
            <w:pPr>
              <w:jc w:val="right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left w:val="single" w:sz="12" w:space="0" w:color="auto"/>
            </w:tcBorders>
          </w:tcPr>
          <w:p w:rsidR="00742B96" w:rsidRPr="00AE78B5" w:rsidRDefault="00742B96">
            <w:pPr>
              <w:jc w:val="right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 xml:space="preserve">VS. NT (vs. Strong/Weak; </w:t>
            </w:r>
            <w:proofErr w:type="spellStart"/>
            <w:r w:rsidRPr="00AE78B5">
              <w:rPr>
                <w:b/>
                <w:sz w:val="18"/>
                <w:szCs w:val="18"/>
              </w:rPr>
              <w:t>Reopening;PH</w:t>
            </w:r>
            <w:proofErr w:type="spellEnd"/>
            <w:r w:rsidRPr="00AE78B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left w:val="single" w:sz="12" w:space="0" w:color="auto"/>
            </w:tcBorders>
          </w:tcPr>
          <w:p w:rsidR="00742B96" w:rsidRPr="00AE78B5" w:rsidRDefault="00742B96">
            <w:pPr>
              <w:jc w:val="right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NT 2</w:t>
            </w:r>
          </w:p>
        </w:tc>
        <w:tc>
          <w:tcPr>
            <w:tcW w:w="1559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left w:val="single" w:sz="12" w:space="0" w:color="auto"/>
              <w:bottom w:val="nil"/>
            </w:tcBorders>
          </w:tcPr>
          <w:p w:rsidR="00742B96" w:rsidRPr="00AE78B5" w:rsidRDefault="00742B96">
            <w:pPr>
              <w:jc w:val="right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bottom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 xml:space="preserve">Signals (including Trumps): 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</w:tcPr>
          <w:p w:rsidR="00742B96" w:rsidRPr="00AE78B5" w:rsidRDefault="00742B96">
            <w:pPr>
              <w:pStyle w:val="Heading3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DOUBLES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9" w:type="dxa"/>
            <w:gridSpan w:val="6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pct10" w:color="auto" w:fill="FFFFFF"/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VS.PREEMTS (Doubles; Cue-bids; Jumps; NT Bids)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TAKEOUT DOUBLES (Style; Responses; Reopening)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pStyle w:val="Heading2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VS. ARTIFICIAL STRONG OPENINGS- i.e. 1</w:t>
            </w:r>
            <w:r w:rsidRPr="00AE78B5">
              <w:rPr>
                <w:sz w:val="18"/>
                <w:szCs w:val="18"/>
              </w:rPr>
              <w:sym w:font="Symbol" w:char="F0A7"/>
            </w:r>
            <w:r w:rsidRPr="00AE78B5">
              <w:rPr>
                <w:sz w:val="18"/>
                <w:szCs w:val="18"/>
              </w:rPr>
              <w:t xml:space="preserve"> or 2</w:t>
            </w:r>
            <w:r w:rsidRPr="00AE78B5">
              <w:rPr>
                <w:sz w:val="18"/>
                <w:szCs w:val="18"/>
              </w:rPr>
              <w:sym w:font="Symbol" w:char="F0A7"/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pStyle w:val="Heading2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SPECIAL FORCING PASS SEQUENCES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pStyle w:val="Heading4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SPECIAL, ARTIFICIAL &amp; COMPETITIVE DBLS/RDLS</w:t>
            </w: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pStyle w:val="Heading2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OVER OPPONENTS’ TAKEOUT DOUBLE</w:t>
            </w: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pStyle w:val="Heading2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IMPORTANT NOTES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03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56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18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PSYCHICS:</w:t>
            </w:r>
            <w:r w:rsidR="002369E8">
              <w:rPr>
                <w:b/>
                <w:sz w:val="18"/>
                <w:szCs w:val="18"/>
              </w:rPr>
              <w:t xml:space="preserve"> rare</w:t>
            </w:r>
          </w:p>
        </w:tc>
      </w:tr>
    </w:tbl>
    <w:p w:rsidR="00742B96" w:rsidRPr="00AE78B5" w:rsidRDefault="00742B96">
      <w:pPr>
        <w:rPr>
          <w:sz w:val="18"/>
          <w:szCs w:val="18"/>
        </w:rPr>
      </w:pPr>
    </w:p>
    <w:p w:rsidR="00742B96" w:rsidRPr="00AE78B5" w:rsidRDefault="00742B96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25"/>
        <w:gridCol w:w="842"/>
        <w:gridCol w:w="843"/>
        <w:gridCol w:w="2551"/>
        <w:gridCol w:w="3969"/>
        <w:gridCol w:w="3544"/>
        <w:gridCol w:w="2693"/>
      </w:tblGrid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lastRenderedPageBreak/>
              <w:t>OPENING</w:t>
            </w:r>
          </w:p>
        </w:tc>
        <w:tc>
          <w:tcPr>
            <w:tcW w:w="7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 xml:space="preserve">    TICK IF</w:t>
            </w:r>
          </w:p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 xml:space="preserve">ARTIFICIAL </w:t>
            </w:r>
          </w:p>
        </w:tc>
        <w:tc>
          <w:tcPr>
            <w:tcW w:w="842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MIN. NO. OF CARDS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NEG.DBL THRU</w:t>
            </w:r>
          </w:p>
        </w:tc>
        <w:tc>
          <w:tcPr>
            <w:tcW w:w="12757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:rsidR="00742B96" w:rsidRPr="00AE78B5" w:rsidRDefault="00742B96">
            <w:pPr>
              <w:pStyle w:val="Heading3"/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  <w:trHeight w:val="835"/>
        </w:trPr>
        <w:tc>
          <w:tcPr>
            <w:tcW w:w="959" w:type="dxa"/>
            <w:vMerge/>
            <w:tcBorders>
              <w:top w:val="single" w:sz="2" w:space="0" w:color="auto"/>
              <w:left w:val="single" w:sz="12" w:space="0" w:color="auto"/>
              <w:bottom w:val="nil"/>
              <w:right w:val="nil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textDirection w:val="btLr"/>
            <w:vAlign w:val="center"/>
          </w:tcPr>
          <w:p w:rsidR="00742B96" w:rsidRPr="00AE78B5" w:rsidRDefault="00742B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pct10" w:color="auto" w:fill="FFFFFF"/>
            <w:vAlign w:val="center"/>
          </w:tcPr>
          <w:p w:rsidR="00742B96" w:rsidRPr="00AE78B5" w:rsidRDefault="00742B96">
            <w:pPr>
              <w:jc w:val="center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DESCRIPTION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10" w:color="auto" w:fill="FFFFFF"/>
            <w:vAlign w:val="center"/>
          </w:tcPr>
          <w:p w:rsidR="00742B96" w:rsidRPr="00AE78B5" w:rsidRDefault="00742B96">
            <w:pPr>
              <w:jc w:val="center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RESPONSES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10" w:color="auto" w:fill="FFFFFF"/>
            <w:vAlign w:val="center"/>
          </w:tcPr>
          <w:p w:rsidR="00742B96" w:rsidRPr="00AE78B5" w:rsidRDefault="00742B96">
            <w:pPr>
              <w:jc w:val="center"/>
              <w:rPr>
                <w:b/>
                <w:sz w:val="18"/>
                <w:szCs w:val="18"/>
              </w:rPr>
            </w:pPr>
            <w:r w:rsidRPr="00AE78B5">
              <w:rPr>
                <w:b/>
                <w:sz w:val="18"/>
                <w:szCs w:val="18"/>
              </w:rPr>
              <w:t>SUBSEQUENT ACTION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10" w:color="auto" w:fill="FFFFFF"/>
            <w:vAlign w:val="center"/>
          </w:tcPr>
          <w:p w:rsidR="00742B96" w:rsidRPr="00AE78B5" w:rsidRDefault="007C7D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COMPETITIVE &amp; </w:t>
            </w:r>
            <w:r w:rsidR="00742B96" w:rsidRPr="00AE78B5">
              <w:rPr>
                <w:b/>
                <w:sz w:val="18"/>
                <w:szCs w:val="18"/>
              </w:rPr>
              <w:t>PASSED HAND BIDDING</w:t>
            </w: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1</w:t>
            </w:r>
            <w:r w:rsidRPr="00AE78B5">
              <w:rPr>
                <w:sz w:val="18"/>
                <w:szCs w:val="18"/>
              </w:rPr>
              <w:sym w:font="Symbol" w:char="F0A7"/>
            </w: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1</w:t>
            </w:r>
            <w:r w:rsidRPr="00AE78B5">
              <w:rPr>
                <w:sz w:val="18"/>
                <w:szCs w:val="18"/>
              </w:rPr>
              <w:sym w:font="Symbol" w:char="F0A8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1</w:t>
            </w:r>
            <w:r w:rsidRPr="00AE78B5">
              <w:rPr>
                <w:sz w:val="18"/>
                <w:szCs w:val="18"/>
              </w:rPr>
              <w:sym w:font="Symbol" w:char="F0A9"/>
            </w: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1</w:t>
            </w:r>
            <w:r w:rsidRPr="00AE78B5">
              <w:rPr>
                <w:sz w:val="18"/>
                <w:szCs w:val="18"/>
              </w:rPr>
              <w:sym w:font="Symbol" w:char="F0AA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742B96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INT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2B96" w:rsidRPr="00AE78B5" w:rsidRDefault="00742B96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2</w:t>
            </w:r>
            <w:r w:rsidRPr="00AE78B5">
              <w:rPr>
                <w:sz w:val="18"/>
                <w:szCs w:val="18"/>
              </w:rPr>
              <w:sym w:font="Symbol" w:char="F0A7"/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2</w:t>
            </w:r>
            <w:r w:rsidRPr="00AE78B5">
              <w:rPr>
                <w:sz w:val="18"/>
                <w:szCs w:val="18"/>
              </w:rPr>
              <w:sym w:font="Symbol" w:char="F0A8"/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2</w:t>
            </w:r>
            <w:r w:rsidRPr="00AE78B5">
              <w:rPr>
                <w:sz w:val="18"/>
                <w:szCs w:val="18"/>
              </w:rPr>
              <w:sym w:font="Symbol" w:char="F0A9"/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2</w:t>
            </w:r>
            <w:r w:rsidRPr="00AE78B5">
              <w:rPr>
                <w:sz w:val="18"/>
                <w:szCs w:val="18"/>
              </w:rPr>
              <w:sym w:font="Symbol" w:char="F0AA"/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2NT</w:t>
            </w: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3</w:t>
            </w:r>
            <w:r w:rsidRPr="00AE78B5">
              <w:rPr>
                <w:sz w:val="18"/>
                <w:szCs w:val="18"/>
              </w:rPr>
              <w:sym w:font="Symbol" w:char="F0A7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3</w:t>
            </w:r>
            <w:r w:rsidRPr="00AE78B5">
              <w:rPr>
                <w:sz w:val="18"/>
                <w:szCs w:val="18"/>
              </w:rPr>
              <w:sym w:font="Symbol" w:char="F0A8"/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3</w:t>
            </w:r>
            <w:r w:rsidRPr="00AE78B5">
              <w:rPr>
                <w:sz w:val="18"/>
                <w:szCs w:val="18"/>
              </w:rPr>
              <w:sym w:font="Symbol" w:char="F0A9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3</w:t>
            </w:r>
            <w:r w:rsidRPr="00AE78B5">
              <w:rPr>
                <w:sz w:val="18"/>
                <w:szCs w:val="18"/>
              </w:rPr>
              <w:sym w:font="Symbol" w:char="F0AA"/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3NT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4</w:t>
            </w:r>
            <w:r w:rsidRPr="00AE78B5">
              <w:rPr>
                <w:sz w:val="18"/>
                <w:szCs w:val="18"/>
              </w:rPr>
              <w:sym w:font="Symbol" w:char="F0A7"/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4</w:t>
            </w:r>
            <w:r w:rsidRPr="00AE78B5">
              <w:rPr>
                <w:sz w:val="18"/>
                <w:szCs w:val="18"/>
              </w:rPr>
              <w:sym w:font="Symbol" w:char="F0A8"/>
            </w: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4</w:t>
            </w:r>
            <w:r w:rsidRPr="00AE78B5">
              <w:rPr>
                <w:sz w:val="18"/>
                <w:szCs w:val="18"/>
              </w:rPr>
              <w:sym w:font="Symbol" w:char="F0A9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 w:rsidP="00742B96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4</w:t>
            </w:r>
            <w:r w:rsidRPr="00AE78B5">
              <w:rPr>
                <w:sz w:val="18"/>
                <w:szCs w:val="18"/>
              </w:rPr>
              <w:sym w:font="Symbol" w:char="F0AA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4NT</w:t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5</w:t>
            </w:r>
            <w:r w:rsidRPr="00AE78B5">
              <w:rPr>
                <w:sz w:val="18"/>
                <w:szCs w:val="18"/>
              </w:rPr>
              <w:sym w:font="Symbol" w:char="F0A7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0" w:color="auto" w:fill="FFFFFF"/>
          </w:tcPr>
          <w:p w:rsidR="00F46798" w:rsidRPr="00AE78B5" w:rsidRDefault="00F46798">
            <w:pPr>
              <w:pStyle w:val="Heading2"/>
              <w:jc w:val="center"/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HIGH LEVEL BIDDING</w:t>
            </w: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5</w:t>
            </w:r>
            <w:r w:rsidRPr="00AE78B5">
              <w:rPr>
                <w:sz w:val="18"/>
                <w:szCs w:val="18"/>
              </w:rPr>
              <w:sym w:font="Symbol" w:char="F0A8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5</w:t>
            </w:r>
            <w:r w:rsidRPr="00AE78B5">
              <w:rPr>
                <w:sz w:val="18"/>
                <w:szCs w:val="18"/>
              </w:rPr>
              <w:sym w:font="Symbol" w:char="F0A9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  <w:r w:rsidRPr="00AE78B5">
              <w:rPr>
                <w:sz w:val="18"/>
                <w:szCs w:val="18"/>
              </w:rPr>
              <w:t>5</w:t>
            </w:r>
            <w:r w:rsidRPr="00AE78B5">
              <w:rPr>
                <w:sz w:val="18"/>
                <w:szCs w:val="18"/>
              </w:rPr>
              <w:sym w:font="Symbol" w:char="F0AA"/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  <w:trHeight w:val="95"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  <w:trHeight w:val="95"/>
        </w:trPr>
        <w:tc>
          <w:tcPr>
            <w:tcW w:w="9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  <w:tr w:rsidR="00F46798" w:rsidRPr="00AE78B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9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6798" w:rsidRPr="00AE78B5" w:rsidRDefault="00F46798">
            <w:pPr>
              <w:rPr>
                <w:sz w:val="18"/>
                <w:szCs w:val="18"/>
              </w:rPr>
            </w:pPr>
          </w:p>
        </w:tc>
      </w:tr>
    </w:tbl>
    <w:p w:rsidR="00742B96" w:rsidRPr="00AE78B5" w:rsidRDefault="00742B96">
      <w:pPr>
        <w:rPr>
          <w:sz w:val="18"/>
          <w:szCs w:val="18"/>
        </w:rPr>
      </w:pPr>
    </w:p>
    <w:sectPr w:rsidR="00742B96" w:rsidRPr="00AE78B5" w:rsidSect="00AE78B5">
      <w:pgSz w:w="16840" w:h="11907" w:orient="landscape" w:code="9"/>
      <w:pgMar w:top="238" w:right="249" w:bottom="244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BE"/>
    <w:rsid w:val="000911D8"/>
    <w:rsid w:val="002369E8"/>
    <w:rsid w:val="004B3537"/>
    <w:rsid w:val="005E2D6E"/>
    <w:rsid w:val="00742B96"/>
    <w:rsid w:val="007A3DB4"/>
    <w:rsid w:val="007C7D77"/>
    <w:rsid w:val="007E4EBE"/>
    <w:rsid w:val="00AE78B5"/>
    <w:rsid w:val="00F4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right="459"/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right="459"/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                                      </vt:lpstr>
      <vt:lpstr>                                      </vt:lpstr>
    </vt:vector>
  </TitlesOfParts>
  <Company>INVESTEC BANK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                                      </dc:title>
  <dc:creator>Investec Bank Limited</dc:creator>
  <cp:lastModifiedBy>Inocêncio Araújo</cp:lastModifiedBy>
  <cp:revision>2</cp:revision>
  <cp:lastPrinted>2004-03-12T14:51:00Z</cp:lastPrinted>
  <dcterms:created xsi:type="dcterms:W3CDTF">2016-01-01T00:42:00Z</dcterms:created>
  <dcterms:modified xsi:type="dcterms:W3CDTF">2016-01-01T00:42:00Z</dcterms:modified>
</cp:coreProperties>
</file>